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E27C6" w14:textId="4CB9DC77" w:rsidR="00A26904" w:rsidRDefault="00A26904" w:rsidP="00A26904">
      <w:pPr>
        <w:pStyle w:val="aa"/>
        <w:spacing w:line="276" w:lineRule="auto"/>
        <w:jc w:val="center"/>
        <w:rPr>
          <w:rFonts w:asciiTheme="minorHAnsi" w:eastAsiaTheme="minorHAnsi" w:hAnsiTheme="minorHAnsi"/>
          <w:color w:val="000000"/>
          <w:sz w:val="22"/>
          <w:szCs w:val="22"/>
        </w:rPr>
      </w:pPr>
      <w:r w:rsidRPr="00A26904">
        <w:rPr>
          <w:rFonts w:asciiTheme="minorHAnsi" w:eastAsiaTheme="minorHAnsi" w:hAnsiTheme="minorHAnsi"/>
          <w:color w:val="000000"/>
          <w:sz w:val="22"/>
          <w:szCs w:val="22"/>
        </w:rPr>
        <w:t>Asia Privacy Bridge Forum, APB Forum</w:t>
      </w:r>
      <w:r>
        <w:rPr>
          <w:rFonts w:asciiTheme="minorHAnsi" w:eastAsiaTheme="minorHAnsi" w:hAnsiTheme="minorHAnsi"/>
          <w:color w:val="000000"/>
          <w:sz w:val="22"/>
          <w:szCs w:val="22"/>
        </w:rPr>
        <w:t xml:space="preserve"> </w:t>
      </w:r>
      <w:r>
        <w:rPr>
          <w:rFonts w:asciiTheme="minorHAnsi" w:eastAsiaTheme="minorHAnsi" w:hAnsiTheme="minorHAnsi" w:hint="eastAsia"/>
          <w:color w:val="000000"/>
          <w:sz w:val="22"/>
          <w:szCs w:val="22"/>
        </w:rPr>
        <w:t>소개글</w:t>
      </w:r>
    </w:p>
    <w:p w14:paraId="09EAC530" w14:textId="18CF8CE7" w:rsidR="00A26904" w:rsidRDefault="006D0713" w:rsidP="00F81494">
      <w:pPr>
        <w:pStyle w:val="aa"/>
        <w:spacing w:line="276" w:lineRule="auto"/>
        <w:jc w:val="center"/>
        <w:rPr>
          <w:rFonts w:asciiTheme="minorHAnsi" w:eastAsiaTheme="minorHAnsi" w:hAnsiTheme="minorHAnsi"/>
          <w:color w:val="000000"/>
          <w:sz w:val="22"/>
          <w:szCs w:val="22"/>
        </w:rPr>
      </w:pPr>
      <w:r>
        <w:rPr>
          <w:rFonts w:asciiTheme="minorHAnsi" w:eastAsiaTheme="minorHAnsi" w:hAnsiTheme="minorHAnsi" w:hint="eastAsia"/>
          <w:color w:val="000000"/>
          <w:sz w:val="22"/>
          <w:szCs w:val="22"/>
        </w:rPr>
        <w:t>(</w:t>
      </w:r>
      <w:r w:rsidR="00F81494">
        <w:rPr>
          <w:rFonts w:asciiTheme="minorHAnsi" w:eastAsiaTheme="minorHAnsi" w:hAnsiTheme="minorHAnsi" w:hint="eastAsia"/>
          <w:color w:val="000000"/>
          <w:sz w:val="22"/>
          <w:szCs w:val="22"/>
        </w:rPr>
        <w:t>밑의 내용을 그대로 복붙해 게시해주시면 감사하겠습니다</w:t>
      </w:r>
      <w:r>
        <w:rPr>
          <w:rFonts w:asciiTheme="minorHAnsi" w:eastAsiaTheme="minorHAnsi" w:hAnsiTheme="minorHAnsi" w:hint="eastAsia"/>
          <w:color w:val="000000"/>
          <w:sz w:val="22"/>
          <w:szCs w:val="22"/>
        </w:rPr>
        <w:t>)</w:t>
      </w:r>
    </w:p>
    <w:p w14:paraId="34609ADE" w14:textId="77777777" w:rsidR="00280F4A" w:rsidRPr="00280F4A" w:rsidRDefault="00280F4A" w:rsidP="00A26904">
      <w:pPr>
        <w:pStyle w:val="aa"/>
        <w:spacing w:line="276" w:lineRule="auto"/>
        <w:jc w:val="center"/>
        <w:rPr>
          <w:rFonts w:asciiTheme="minorHAnsi" w:eastAsiaTheme="minorHAnsi" w:hAnsiTheme="minorHAnsi"/>
          <w:color w:val="000000"/>
          <w:sz w:val="22"/>
          <w:szCs w:val="22"/>
        </w:rPr>
      </w:pPr>
    </w:p>
    <w:p w14:paraId="0D08B703" w14:textId="59C8B03E" w:rsidR="00A26904" w:rsidRPr="00280F4A" w:rsidRDefault="00A26904" w:rsidP="00A26904">
      <w:pPr>
        <w:pStyle w:val="aa"/>
        <w:spacing w:line="276" w:lineRule="auto"/>
        <w:jc w:val="both"/>
        <w:rPr>
          <w:rFonts w:asciiTheme="minorHAnsi" w:eastAsiaTheme="minorHAnsi" w:hAnsiTheme="minorHAnsi"/>
          <w:color w:val="000000" w:themeColor="text1"/>
          <w:sz w:val="22"/>
          <w:szCs w:val="22"/>
        </w:rPr>
      </w:pPr>
      <w:r w:rsidRPr="00280F4A">
        <w:rPr>
          <w:rFonts w:asciiTheme="minorHAnsi" w:eastAsiaTheme="minorHAnsi" w:hAnsiTheme="minorHAnsi"/>
          <w:color w:val="000000" w:themeColor="text1"/>
          <w:sz w:val="22"/>
          <w:szCs w:val="22"/>
        </w:rPr>
        <w:t>연세대학교 바른ICT연구소는 2025년 10월 16일 전경련회관에서 제14회 아시아 프라이버시 브리지 포럼(Asia Privacy Bridge Forum, APB Forum)을 개최합니다. APB 포럼은 아시아를 대표하는 개인정보 보호와 디지털 거버넌스 국제 협력의 장으로, 학계·산업계·정책 전문가들이 함께 미래의 해법을 모색하는 글로벌 네트워크입니다.</w:t>
      </w:r>
      <w:r w:rsidRPr="00280F4A">
        <w:rPr>
          <w:rFonts w:asciiTheme="minorHAnsi" w:eastAsiaTheme="minorHAnsi" w:hAnsiTheme="minorHAnsi" w:hint="eastAsia"/>
          <w:color w:val="000000" w:themeColor="text1"/>
          <w:sz w:val="22"/>
          <w:szCs w:val="22"/>
        </w:rPr>
        <w:t xml:space="preserve"> </w:t>
      </w:r>
    </w:p>
    <w:p w14:paraId="2261A158" w14:textId="67F1DC3A" w:rsidR="00A26904" w:rsidRPr="00280F4A" w:rsidRDefault="00A26904" w:rsidP="00A26904">
      <w:pPr>
        <w:pStyle w:val="aa"/>
        <w:spacing w:line="276" w:lineRule="auto"/>
        <w:jc w:val="both"/>
        <w:rPr>
          <w:rFonts w:asciiTheme="minorHAnsi" w:eastAsiaTheme="minorHAnsi" w:hAnsiTheme="minorHAnsi"/>
          <w:color w:val="000000" w:themeColor="text1"/>
          <w:sz w:val="22"/>
          <w:szCs w:val="22"/>
        </w:rPr>
      </w:pPr>
      <w:r w:rsidRPr="00280F4A">
        <w:rPr>
          <w:rFonts w:asciiTheme="minorHAnsi" w:eastAsiaTheme="minorHAnsi" w:hAnsiTheme="minorHAnsi"/>
          <w:color w:val="000000" w:themeColor="text1"/>
          <w:sz w:val="22"/>
          <w:szCs w:val="22"/>
        </w:rPr>
        <w:t>올해 포럼의 주제는 “Behind the Scenes: Enhancing AI Data Governance and Digital Responsibility”로, 인공지능과 데이터 경제의 화려한 ‘무대 위’가 아닌 그 뒤편에서 작동하는 보이지 않는 핵심 이슈를 조명합니다. 프로그램은 ▲AI 알고리즘과 데이터 거버넌스의 실제 운영을 다루는</w:t>
      </w:r>
      <w:r w:rsidRPr="00280F4A">
        <w:rPr>
          <w:rStyle w:val="apple-converted-space"/>
          <w:rFonts w:asciiTheme="minorHAnsi" w:eastAsiaTheme="minorHAnsi" w:hAnsiTheme="minorHAnsi"/>
          <w:color w:val="000000" w:themeColor="text1"/>
          <w:sz w:val="22"/>
          <w:szCs w:val="22"/>
        </w:rPr>
        <w:t> </w:t>
      </w:r>
      <w:r w:rsidRPr="00280F4A">
        <w:rPr>
          <w:rStyle w:val="ab"/>
          <w:rFonts w:asciiTheme="minorHAnsi" w:eastAsiaTheme="minorHAnsi" w:hAnsiTheme="minorHAnsi"/>
          <w:color w:val="000000" w:themeColor="text1"/>
          <w:sz w:val="22"/>
          <w:szCs w:val="22"/>
        </w:rPr>
        <w:t>기술의 이면</w:t>
      </w:r>
      <w:r w:rsidRPr="00280F4A">
        <w:rPr>
          <w:rFonts w:asciiTheme="minorHAnsi" w:eastAsiaTheme="minorHAnsi" w:hAnsiTheme="minorHAnsi"/>
          <w:color w:val="000000" w:themeColor="text1"/>
          <w:sz w:val="22"/>
          <w:szCs w:val="22"/>
        </w:rPr>
        <w:t>, ▲혁신과 보호의 균형을 모색하는</w:t>
      </w:r>
      <w:r w:rsidRPr="00280F4A">
        <w:rPr>
          <w:rStyle w:val="apple-converted-space"/>
          <w:rFonts w:asciiTheme="minorHAnsi" w:eastAsiaTheme="minorHAnsi" w:hAnsiTheme="minorHAnsi"/>
          <w:color w:val="000000" w:themeColor="text1"/>
          <w:sz w:val="22"/>
          <w:szCs w:val="22"/>
        </w:rPr>
        <w:t> </w:t>
      </w:r>
      <w:r w:rsidRPr="00280F4A">
        <w:rPr>
          <w:rStyle w:val="ab"/>
          <w:rFonts w:asciiTheme="minorHAnsi" w:eastAsiaTheme="minorHAnsi" w:hAnsiTheme="minorHAnsi"/>
          <w:color w:val="000000" w:themeColor="text1"/>
          <w:sz w:val="22"/>
          <w:szCs w:val="22"/>
        </w:rPr>
        <w:t>정책의 이면</w:t>
      </w:r>
      <w:r w:rsidRPr="00280F4A">
        <w:rPr>
          <w:rFonts w:asciiTheme="minorHAnsi" w:eastAsiaTheme="minorHAnsi" w:hAnsiTheme="minorHAnsi"/>
          <w:color w:val="000000" w:themeColor="text1"/>
          <w:sz w:val="22"/>
          <w:szCs w:val="22"/>
        </w:rPr>
        <w:t>, ▲데이터 주권과 불균형을 다루는</w:t>
      </w:r>
      <w:r w:rsidRPr="00280F4A">
        <w:rPr>
          <w:rStyle w:val="apple-converted-space"/>
          <w:rFonts w:asciiTheme="minorHAnsi" w:eastAsiaTheme="minorHAnsi" w:hAnsiTheme="minorHAnsi"/>
          <w:color w:val="000000" w:themeColor="text1"/>
          <w:sz w:val="22"/>
          <w:szCs w:val="22"/>
        </w:rPr>
        <w:t> </w:t>
      </w:r>
      <w:r w:rsidRPr="00280F4A">
        <w:rPr>
          <w:rStyle w:val="ab"/>
          <w:rFonts w:asciiTheme="minorHAnsi" w:eastAsiaTheme="minorHAnsi" w:hAnsiTheme="minorHAnsi"/>
          <w:color w:val="000000" w:themeColor="text1"/>
          <w:sz w:val="22"/>
          <w:szCs w:val="22"/>
        </w:rPr>
        <w:t>권력의 이면</w:t>
      </w:r>
      <w:r w:rsidRPr="00280F4A">
        <w:rPr>
          <w:rFonts w:asciiTheme="minorHAnsi" w:eastAsiaTheme="minorHAnsi" w:hAnsiTheme="minorHAnsi"/>
          <w:color w:val="000000" w:themeColor="text1"/>
          <w:sz w:val="22"/>
          <w:szCs w:val="22"/>
        </w:rPr>
        <w:t>, ▲</w:t>
      </w:r>
      <w:r w:rsidR="000B188A" w:rsidRPr="00280F4A">
        <w:rPr>
          <w:rFonts w:asciiTheme="minorHAnsi" w:eastAsiaTheme="minorHAnsi" w:hAnsiTheme="minorHAnsi" w:hint="eastAsia"/>
          <w:color w:val="000000" w:themeColor="text1"/>
          <w:sz w:val="22"/>
          <w:szCs w:val="22"/>
        </w:rPr>
        <w:t>새로운 시대</w:t>
      </w:r>
      <w:r w:rsidRPr="00280F4A">
        <w:rPr>
          <w:rFonts w:asciiTheme="minorHAnsi" w:eastAsiaTheme="minorHAnsi" w:hAnsiTheme="minorHAnsi"/>
          <w:color w:val="000000" w:themeColor="text1"/>
          <w:sz w:val="22"/>
          <w:szCs w:val="22"/>
        </w:rPr>
        <w:t>의</w:t>
      </w:r>
      <w:r w:rsidR="000B188A" w:rsidRPr="00280F4A">
        <w:rPr>
          <w:rFonts w:asciiTheme="minorHAnsi" w:eastAsiaTheme="minorHAnsi" w:hAnsiTheme="minorHAnsi" w:hint="eastAsia"/>
          <w:color w:val="000000" w:themeColor="text1"/>
          <w:sz w:val="22"/>
          <w:szCs w:val="22"/>
        </w:rPr>
        <w:t xml:space="preserve"> 협력적</w:t>
      </w:r>
      <w:r w:rsidRPr="00280F4A">
        <w:rPr>
          <w:rFonts w:asciiTheme="minorHAnsi" w:eastAsiaTheme="minorHAnsi" w:hAnsiTheme="minorHAnsi"/>
          <w:color w:val="000000" w:themeColor="text1"/>
          <w:sz w:val="22"/>
          <w:szCs w:val="22"/>
        </w:rPr>
        <w:t xml:space="preserve"> 과제를 탐구하는</w:t>
      </w:r>
      <w:r w:rsidRPr="00280F4A">
        <w:rPr>
          <w:rStyle w:val="apple-converted-space"/>
          <w:rFonts w:asciiTheme="minorHAnsi" w:eastAsiaTheme="minorHAnsi" w:hAnsiTheme="minorHAnsi"/>
          <w:color w:val="000000" w:themeColor="text1"/>
          <w:sz w:val="22"/>
          <w:szCs w:val="22"/>
        </w:rPr>
        <w:t> </w:t>
      </w:r>
      <w:r w:rsidRPr="00280F4A">
        <w:rPr>
          <w:rStyle w:val="ab"/>
          <w:rFonts w:asciiTheme="minorHAnsi" w:eastAsiaTheme="minorHAnsi" w:hAnsiTheme="minorHAnsi"/>
          <w:color w:val="000000" w:themeColor="text1"/>
          <w:sz w:val="22"/>
          <w:szCs w:val="22"/>
        </w:rPr>
        <w:t>미래의 이면</w:t>
      </w:r>
      <w:r w:rsidRPr="00280F4A">
        <w:rPr>
          <w:rStyle w:val="apple-converted-space"/>
          <w:rFonts w:asciiTheme="minorHAnsi" w:eastAsiaTheme="minorHAnsi" w:hAnsiTheme="minorHAnsi"/>
          <w:color w:val="000000" w:themeColor="text1"/>
          <w:sz w:val="22"/>
          <w:szCs w:val="22"/>
        </w:rPr>
        <w:t> </w:t>
      </w:r>
      <w:r w:rsidRPr="00280F4A">
        <w:rPr>
          <w:rFonts w:asciiTheme="minorHAnsi" w:eastAsiaTheme="minorHAnsi" w:hAnsiTheme="minorHAnsi"/>
          <w:color w:val="000000" w:themeColor="text1"/>
          <w:sz w:val="22"/>
          <w:szCs w:val="22"/>
        </w:rPr>
        <w:t>등 네 가지 주제로 구성됩니다.</w:t>
      </w:r>
      <w:r w:rsidR="00072093">
        <w:rPr>
          <w:rFonts w:asciiTheme="minorHAnsi" w:eastAsiaTheme="minorHAnsi" w:hAnsiTheme="minorHAnsi" w:hint="eastAsia"/>
          <w:color w:val="000000" w:themeColor="text1"/>
          <w:sz w:val="22"/>
          <w:szCs w:val="22"/>
        </w:rPr>
        <w:t xml:space="preserve"> </w:t>
      </w:r>
    </w:p>
    <w:p w14:paraId="167769BD" w14:textId="2AD35B9D" w:rsidR="00A26904" w:rsidRDefault="00A26904" w:rsidP="00A26904">
      <w:pPr>
        <w:pStyle w:val="aa"/>
        <w:spacing w:line="276" w:lineRule="auto"/>
        <w:jc w:val="both"/>
        <w:rPr>
          <w:rFonts w:asciiTheme="minorHAnsi" w:eastAsiaTheme="minorHAnsi" w:hAnsiTheme="minorHAnsi"/>
          <w:color w:val="000000"/>
          <w:sz w:val="22"/>
          <w:szCs w:val="22"/>
        </w:rPr>
      </w:pPr>
      <w:r w:rsidRPr="00A26904">
        <w:rPr>
          <w:rFonts w:asciiTheme="minorHAnsi" w:eastAsiaTheme="minorHAnsi" w:hAnsiTheme="minorHAnsi"/>
          <w:color w:val="000000"/>
          <w:sz w:val="22"/>
          <w:szCs w:val="22"/>
        </w:rPr>
        <w:t>이번 포럼은 아시아 각국 전문가들이 모여 책임 있는 AI 데이터 거버넌스의 비전을 공유하고, 국제적 협력의 새로운 길을 제시하는 뜻깊은 자리가 될 것입니다.</w:t>
      </w:r>
      <w:r w:rsidRPr="00A26904">
        <w:rPr>
          <w:rFonts w:asciiTheme="minorHAnsi" w:eastAsiaTheme="minorHAnsi" w:hAnsiTheme="minorHAnsi" w:hint="eastAsia"/>
          <w:color w:val="000000"/>
          <w:sz w:val="22"/>
          <w:szCs w:val="22"/>
        </w:rPr>
        <w:t xml:space="preserve"> </w:t>
      </w:r>
    </w:p>
    <w:p w14:paraId="7ADC9CA3" w14:textId="77777777" w:rsidR="00A26904" w:rsidRDefault="00A26904" w:rsidP="00A26904">
      <w:pPr>
        <w:pStyle w:val="aa"/>
        <w:spacing w:line="276" w:lineRule="auto"/>
        <w:jc w:val="both"/>
        <w:rPr>
          <w:rFonts w:asciiTheme="minorHAnsi" w:eastAsiaTheme="minorHAnsi" w:hAnsiTheme="minorHAnsi"/>
          <w:color w:val="000000"/>
          <w:sz w:val="22"/>
          <w:szCs w:val="22"/>
        </w:rPr>
      </w:pPr>
    </w:p>
    <w:p w14:paraId="3EAAE209" w14:textId="00CCC2F7" w:rsidR="00A26904" w:rsidRDefault="00A26904" w:rsidP="00A26904">
      <w:pPr>
        <w:pStyle w:val="aa"/>
        <w:spacing w:line="276" w:lineRule="auto"/>
        <w:jc w:val="center"/>
        <w:rPr>
          <w:rFonts w:asciiTheme="minorHAnsi" w:eastAsiaTheme="minorHAnsi" w:hAnsiTheme="minorHAnsi"/>
          <w:color w:val="000000"/>
          <w:sz w:val="22"/>
          <w:szCs w:val="22"/>
        </w:rPr>
      </w:pPr>
      <w:r>
        <w:rPr>
          <w:rFonts w:asciiTheme="minorHAnsi" w:eastAsiaTheme="minorHAnsi" w:hAnsiTheme="minorHAnsi"/>
          <w:color w:val="000000"/>
          <w:sz w:val="22"/>
          <w:szCs w:val="22"/>
        </w:rPr>
        <w:t>&lt;</w:t>
      </w:r>
      <w:r w:rsidR="00F81494">
        <w:rPr>
          <w:rFonts w:asciiTheme="minorHAnsi" w:eastAsiaTheme="minorHAnsi" w:hAnsiTheme="minorHAnsi" w:hint="eastAsia"/>
          <w:color w:val="000000"/>
          <w:sz w:val="22"/>
          <w:szCs w:val="22"/>
        </w:rPr>
        <w:t xml:space="preserve">프로그램 </w:t>
      </w:r>
      <w:r>
        <w:rPr>
          <w:rFonts w:asciiTheme="minorHAnsi" w:eastAsiaTheme="minorHAnsi" w:hAnsiTheme="minorHAnsi" w:hint="eastAsia"/>
          <w:color w:val="000000"/>
          <w:sz w:val="22"/>
          <w:szCs w:val="22"/>
        </w:rPr>
        <w:t>포스터 게시&gt;</w:t>
      </w:r>
    </w:p>
    <w:p w14:paraId="7006FCC0" w14:textId="77777777" w:rsidR="00A26904" w:rsidRPr="00A26904" w:rsidRDefault="00A26904" w:rsidP="00A26904">
      <w:pPr>
        <w:pStyle w:val="aa"/>
        <w:spacing w:line="276" w:lineRule="auto"/>
        <w:jc w:val="center"/>
        <w:rPr>
          <w:rFonts w:asciiTheme="minorHAnsi" w:eastAsiaTheme="minorHAnsi" w:hAnsiTheme="minorHAnsi"/>
          <w:color w:val="000000"/>
          <w:sz w:val="22"/>
          <w:szCs w:val="22"/>
        </w:rPr>
      </w:pPr>
    </w:p>
    <w:p w14:paraId="18A69EA1" w14:textId="77777777" w:rsidR="00CA706E" w:rsidRPr="00A26904" w:rsidRDefault="00CA706E" w:rsidP="00A26904">
      <w:pPr>
        <w:spacing w:line="276" w:lineRule="auto"/>
        <w:rPr>
          <w:rFonts w:hAnsiTheme="minorEastAsia"/>
        </w:rPr>
      </w:pPr>
    </w:p>
    <w:sectPr w:rsidR="00CA706E" w:rsidRPr="00A26904">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swiss"/>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904"/>
    <w:rsid w:val="000006B2"/>
    <w:rsid w:val="00013B6B"/>
    <w:rsid w:val="00013F70"/>
    <w:rsid w:val="00025BCF"/>
    <w:rsid w:val="000309FB"/>
    <w:rsid w:val="000417F9"/>
    <w:rsid w:val="0004346C"/>
    <w:rsid w:val="00043B76"/>
    <w:rsid w:val="0004588B"/>
    <w:rsid w:val="0005062A"/>
    <w:rsid w:val="000645DA"/>
    <w:rsid w:val="00072093"/>
    <w:rsid w:val="00074206"/>
    <w:rsid w:val="0008274F"/>
    <w:rsid w:val="00084E20"/>
    <w:rsid w:val="00091C3B"/>
    <w:rsid w:val="000A1A75"/>
    <w:rsid w:val="000A2157"/>
    <w:rsid w:val="000B188A"/>
    <w:rsid w:val="000C214A"/>
    <w:rsid w:val="000C33B0"/>
    <w:rsid w:val="000C43F3"/>
    <w:rsid w:val="000C7660"/>
    <w:rsid w:val="0010369E"/>
    <w:rsid w:val="00115AC9"/>
    <w:rsid w:val="001210E2"/>
    <w:rsid w:val="00130073"/>
    <w:rsid w:val="001307F6"/>
    <w:rsid w:val="00140738"/>
    <w:rsid w:val="00170482"/>
    <w:rsid w:val="00170C6B"/>
    <w:rsid w:val="00175A61"/>
    <w:rsid w:val="0018705C"/>
    <w:rsid w:val="00196283"/>
    <w:rsid w:val="001A43B0"/>
    <w:rsid w:val="001C51FA"/>
    <w:rsid w:val="001D53E7"/>
    <w:rsid w:val="001E3C9C"/>
    <w:rsid w:val="001F3FAB"/>
    <w:rsid w:val="0020143E"/>
    <w:rsid w:val="00204DAA"/>
    <w:rsid w:val="00205108"/>
    <w:rsid w:val="00206D25"/>
    <w:rsid w:val="00214836"/>
    <w:rsid w:val="00223ACD"/>
    <w:rsid w:val="00236B62"/>
    <w:rsid w:val="00242D8E"/>
    <w:rsid w:val="0024523A"/>
    <w:rsid w:val="00246275"/>
    <w:rsid w:val="00252302"/>
    <w:rsid w:val="00254BE3"/>
    <w:rsid w:val="00256A03"/>
    <w:rsid w:val="002608FA"/>
    <w:rsid w:val="002644C4"/>
    <w:rsid w:val="00265B29"/>
    <w:rsid w:val="002711AF"/>
    <w:rsid w:val="00280F4A"/>
    <w:rsid w:val="00283495"/>
    <w:rsid w:val="00297410"/>
    <w:rsid w:val="002B3634"/>
    <w:rsid w:val="002C2A5D"/>
    <w:rsid w:val="002D1A79"/>
    <w:rsid w:val="002E1AE1"/>
    <w:rsid w:val="002E4D60"/>
    <w:rsid w:val="002F1CB1"/>
    <w:rsid w:val="0030416D"/>
    <w:rsid w:val="0030678B"/>
    <w:rsid w:val="00312DB6"/>
    <w:rsid w:val="003233CB"/>
    <w:rsid w:val="00323641"/>
    <w:rsid w:val="003406C0"/>
    <w:rsid w:val="00344ACA"/>
    <w:rsid w:val="0035278E"/>
    <w:rsid w:val="00353792"/>
    <w:rsid w:val="00355096"/>
    <w:rsid w:val="00362CD3"/>
    <w:rsid w:val="00364657"/>
    <w:rsid w:val="00384655"/>
    <w:rsid w:val="003C1CB2"/>
    <w:rsid w:val="003C42E0"/>
    <w:rsid w:val="003C7069"/>
    <w:rsid w:val="003C7C4C"/>
    <w:rsid w:val="003D6A42"/>
    <w:rsid w:val="003E11CD"/>
    <w:rsid w:val="003E17BD"/>
    <w:rsid w:val="003E50FB"/>
    <w:rsid w:val="003E5F37"/>
    <w:rsid w:val="00403AA3"/>
    <w:rsid w:val="00404055"/>
    <w:rsid w:val="0041735A"/>
    <w:rsid w:val="00422D7C"/>
    <w:rsid w:val="00427F6E"/>
    <w:rsid w:val="00433A5C"/>
    <w:rsid w:val="00437859"/>
    <w:rsid w:val="004409F8"/>
    <w:rsid w:val="004420BA"/>
    <w:rsid w:val="00451414"/>
    <w:rsid w:val="00456E54"/>
    <w:rsid w:val="00476C7D"/>
    <w:rsid w:val="004923C8"/>
    <w:rsid w:val="004924AC"/>
    <w:rsid w:val="00493AFD"/>
    <w:rsid w:val="004A547F"/>
    <w:rsid w:val="004A71B4"/>
    <w:rsid w:val="004B20E5"/>
    <w:rsid w:val="004B26E8"/>
    <w:rsid w:val="004B300F"/>
    <w:rsid w:val="004C1EB6"/>
    <w:rsid w:val="004C2004"/>
    <w:rsid w:val="004C28AD"/>
    <w:rsid w:val="004D1325"/>
    <w:rsid w:val="004E1B1E"/>
    <w:rsid w:val="004E2148"/>
    <w:rsid w:val="004E69A2"/>
    <w:rsid w:val="004F1C26"/>
    <w:rsid w:val="00532FF3"/>
    <w:rsid w:val="00550DBB"/>
    <w:rsid w:val="005532F7"/>
    <w:rsid w:val="00553EB6"/>
    <w:rsid w:val="00563509"/>
    <w:rsid w:val="005668B5"/>
    <w:rsid w:val="005712B9"/>
    <w:rsid w:val="005750E8"/>
    <w:rsid w:val="00576C39"/>
    <w:rsid w:val="00583EC8"/>
    <w:rsid w:val="005B63F3"/>
    <w:rsid w:val="00602986"/>
    <w:rsid w:val="006039FA"/>
    <w:rsid w:val="00606A3B"/>
    <w:rsid w:val="00615DDB"/>
    <w:rsid w:val="006300CC"/>
    <w:rsid w:val="00642945"/>
    <w:rsid w:val="00646B00"/>
    <w:rsid w:val="006478E9"/>
    <w:rsid w:val="00666AB7"/>
    <w:rsid w:val="006800F8"/>
    <w:rsid w:val="00680C02"/>
    <w:rsid w:val="00684269"/>
    <w:rsid w:val="00691694"/>
    <w:rsid w:val="006A30C8"/>
    <w:rsid w:val="006A6F3C"/>
    <w:rsid w:val="006C3448"/>
    <w:rsid w:val="006D0713"/>
    <w:rsid w:val="006D46E2"/>
    <w:rsid w:val="006D4B85"/>
    <w:rsid w:val="006E0F6F"/>
    <w:rsid w:val="006F0BE5"/>
    <w:rsid w:val="00703EF2"/>
    <w:rsid w:val="007208B3"/>
    <w:rsid w:val="0072159D"/>
    <w:rsid w:val="00751B24"/>
    <w:rsid w:val="007671CD"/>
    <w:rsid w:val="0077232F"/>
    <w:rsid w:val="00772F5F"/>
    <w:rsid w:val="00773181"/>
    <w:rsid w:val="00774876"/>
    <w:rsid w:val="00780A0E"/>
    <w:rsid w:val="007B5A4F"/>
    <w:rsid w:val="007B799F"/>
    <w:rsid w:val="007C5E76"/>
    <w:rsid w:val="007C7F8E"/>
    <w:rsid w:val="007F5184"/>
    <w:rsid w:val="007F7DEE"/>
    <w:rsid w:val="008058D6"/>
    <w:rsid w:val="00810AEE"/>
    <w:rsid w:val="00837208"/>
    <w:rsid w:val="008919E7"/>
    <w:rsid w:val="00897747"/>
    <w:rsid w:val="008A4E65"/>
    <w:rsid w:val="008A5577"/>
    <w:rsid w:val="008A62F7"/>
    <w:rsid w:val="008B0704"/>
    <w:rsid w:val="008B6C5C"/>
    <w:rsid w:val="008C0703"/>
    <w:rsid w:val="008C09EF"/>
    <w:rsid w:val="008C1B0F"/>
    <w:rsid w:val="008C5090"/>
    <w:rsid w:val="008D35EE"/>
    <w:rsid w:val="008D5C65"/>
    <w:rsid w:val="008D6FD4"/>
    <w:rsid w:val="008E1E07"/>
    <w:rsid w:val="008F086F"/>
    <w:rsid w:val="008F547A"/>
    <w:rsid w:val="0090443D"/>
    <w:rsid w:val="009076D4"/>
    <w:rsid w:val="00914ACB"/>
    <w:rsid w:val="00930B5E"/>
    <w:rsid w:val="0094692E"/>
    <w:rsid w:val="00954CCB"/>
    <w:rsid w:val="00964937"/>
    <w:rsid w:val="009706E3"/>
    <w:rsid w:val="009921B5"/>
    <w:rsid w:val="00994DE5"/>
    <w:rsid w:val="009A76CE"/>
    <w:rsid w:val="009B68C5"/>
    <w:rsid w:val="009C0579"/>
    <w:rsid w:val="009D2713"/>
    <w:rsid w:val="009E428A"/>
    <w:rsid w:val="009E5C62"/>
    <w:rsid w:val="009F036D"/>
    <w:rsid w:val="009F1AB2"/>
    <w:rsid w:val="009F20BF"/>
    <w:rsid w:val="009F31EB"/>
    <w:rsid w:val="00A05659"/>
    <w:rsid w:val="00A22262"/>
    <w:rsid w:val="00A22FD9"/>
    <w:rsid w:val="00A26904"/>
    <w:rsid w:val="00A41BD0"/>
    <w:rsid w:val="00A45903"/>
    <w:rsid w:val="00A57757"/>
    <w:rsid w:val="00A636B0"/>
    <w:rsid w:val="00A654A0"/>
    <w:rsid w:val="00A825E2"/>
    <w:rsid w:val="00A85DF6"/>
    <w:rsid w:val="00A90004"/>
    <w:rsid w:val="00A904BB"/>
    <w:rsid w:val="00A9269E"/>
    <w:rsid w:val="00AA6DA8"/>
    <w:rsid w:val="00AB63CC"/>
    <w:rsid w:val="00AB75A9"/>
    <w:rsid w:val="00AC1822"/>
    <w:rsid w:val="00AC79A8"/>
    <w:rsid w:val="00AD4D92"/>
    <w:rsid w:val="00AE628D"/>
    <w:rsid w:val="00B1017A"/>
    <w:rsid w:val="00B1503F"/>
    <w:rsid w:val="00B27F19"/>
    <w:rsid w:val="00B36CF6"/>
    <w:rsid w:val="00B37492"/>
    <w:rsid w:val="00B37ACB"/>
    <w:rsid w:val="00B43BBC"/>
    <w:rsid w:val="00B56B1C"/>
    <w:rsid w:val="00B703AB"/>
    <w:rsid w:val="00B72F9C"/>
    <w:rsid w:val="00B80083"/>
    <w:rsid w:val="00B91962"/>
    <w:rsid w:val="00B9580B"/>
    <w:rsid w:val="00BA67BB"/>
    <w:rsid w:val="00BA6A84"/>
    <w:rsid w:val="00BC321E"/>
    <w:rsid w:val="00BC47C5"/>
    <w:rsid w:val="00BC71E7"/>
    <w:rsid w:val="00BD77DF"/>
    <w:rsid w:val="00BF472D"/>
    <w:rsid w:val="00BF55CB"/>
    <w:rsid w:val="00C03412"/>
    <w:rsid w:val="00C052F4"/>
    <w:rsid w:val="00C1799D"/>
    <w:rsid w:val="00C20355"/>
    <w:rsid w:val="00C4364F"/>
    <w:rsid w:val="00C80A3A"/>
    <w:rsid w:val="00C83FB4"/>
    <w:rsid w:val="00C86CF4"/>
    <w:rsid w:val="00C974F2"/>
    <w:rsid w:val="00CA4E96"/>
    <w:rsid w:val="00CA6484"/>
    <w:rsid w:val="00CA706E"/>
    <w:rsid w:val="00CB3A83"/>
    <w:rsid w:val="00CC51A3"/>
    <w:rsid w:val="00CD1ACA"/>
    <w:rsid w:val="00CD41F8"/>
    <w:rsid w:val="00CE45F5"/>
    <w:rsid w:val="00D16CCB"/>
    <w:rsid w:val="00D23FDB"/>
    <w:rsid w:val="00D25C7C"/>
    <w:rsid w:val="00D305DB"/>
    <w:rsid w:val="00D314D0"/>
    <w:rsid w:val="00D369B0"/>
    <w:rsid w:val="00D475EE"/>
    <w:rsid w:val="00D54702"/>
    <w:rsid w:val="00D61153"/>
    <w:rsid w:val="00D63950"/>
    <w:rsid w:val="00D65C05"/>
    <w:rsid w:val="00D830A1"/>
    <w:rsid w:val="00D9685A"/>
    <w:rsid w:val="00DB1E9D"/>
    <w:rsid w:val="00DB5E6A"/>
    <w:rsid w:val="00DC0053"/>
    <w:rsid w:val="00DD133C"/>
    <w:rsid w:val="00DD2D2B"/>
    <w:rsid w:val="00DD2D6D"/>
    <w:rsid w:val="00DE2005"/>
    <w:rsid w:val="00DF494E"/>
    <w:rsid w:val="00E055AF"/>
    <w:rsid w:val="00E21F65"/>
    <w:rsid w:val="00E2334A"/>
    <w:rsid w:val="00E25855"/>
    <w:rsid w:val="00E3142E"/>
    <w:rsid w:val="00E57786"/>
    <w:rsid w:val="00E73659"/>
    <w:rsid w:val="00E772C9"/>
    <w:rsid w:val="00E97AF9"/>
    <w:rsid w:val="00EB3861"/>
    <w:rsid w:val="00EC5CC4"/>
    <w:rsid w:val="00ED6BA9"/>
    <w:rsid w:val="00EE01AE"/>
    <w:rsid w:val="00EE3550"/>
    <w:rsid w:val="00F028FB"/>
    <w:rsid w:val="00F0663A"/>
    <w:rsid w:val="00F22331"/>
    <w:rsid w:val="00F4394F"/>
    <w:rsid w:val="00F477F3"/>
    <w:rsid w:val="00F5165D"/>
    <w:rsid w:val="00F8020E"/>
    <w:rsid w:val="00F81494"/>
    <w:rsid w:val="00F84DA2"/>
    <w:rsid w:val="00F85FFB"/>
    <w:rsid w:val="00F90DAF"/>
    <w:rsid w:val="00F95616"/>
    <w:rsid w:val="00FA6CED"/>
    <w:rsid w:val="00FC1CD3"/>
    <w:rsid w:val="00FD0A8F"/>
    <w:rsid w:val="00FD2311"/>
    <w:rsid w:val="00FE05BE"/>
    <w:rsid w:val="00FE204B"/>
    <w:rsid w:val="00FE4F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AC611"/>
  <w15:chartTrackingRefBased/>
  <w15:docId w15:val="{4BB9B6D1-BB40-9142-BBDE-426410B6B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2"/>
        <w:szCs w:val="24"/>
        <w:lang w:val="en-US" w:eastAsia="ko-KR"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A2690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A2690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A2690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A2690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A2690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A2690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A2690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A2690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A2690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A26904"/>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A26904"/>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A26904"/>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A26904"/>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A26904"/>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A26904"/>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A26904"/>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A26904"/>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A26904"/>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A26904"/>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A2690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2690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A26904"/>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A26904"/>
    <w:pPr>
      <w:spacing w:before="160" w:after="160"/>
      <w:jc w:val="center"/>
    </w:pPr>
    <w:rPr>
      <w:i/>
      <w:iCs/>
      <w:color w:val="404040" w:themeColor="text1" w:themeTint="BF"/>
    </w:rPr>
  </w:style>
  <w:style w:type="character" w:customStyle="1" w:styleId="Char1">
    <w:name w:val="인용 Char"/>
    <w:basedOn w:val="a0"/>
    <w:link w:val="a5"/>
    <w:uiPriority w:val="29"/>
    <w:rsid w:val="00A26904"/>
    <w:rPr>
      <w:i/>
      <w:iCs/>
      <w:color w:val="404040" w:themeColor="text1" w:themeTint="BF"/>
    </w:rPr>
  </w:style>
  <w:style w:type="paragraph" w:styleId="a6">
    <w:name w:val="List Paragraph"/>
    <w:basedOn w:val="a"/>
    <w:uiPriority w:val="34"/>
    <w:qFormat/>
    <w:rsid w:val="00A26904"/>
    <w:pPr>
      <w:ind w:left="720"/>
      <w:contextualSpacing/>
    </w:pPr>
  </w:style>
  <w:style w:type="character" w:styleId="a7">
    <w:name w:val="Intense Emphasis"/>
    <w:basedOn w:val="a0"/>
    <w:uiPriority w:val="21"/>
    <w:qFormat/>
    <w:rsid w:val="00A26904"/>
    <w:rPr>
      <w:i/>
      <w:iCs/>
      <w:color w:val="0F4761" w:themeColor="accent1" w:themeShade="BF"/>
    </w:rPr>
  </w:style>
  <w:style w:type="paragraph" w:styleId="a8">
    <w:name w:val="Intense Quote"/>
    <w:basedOn w:val="a"/>
    <w:next w:val="a"/>
    <w:link w:val="Char2"/>
    <w:uiPriority w:val="30"/>
    <w:qFormat/>
    <w:rsid w:val="00A269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A26904"/>
    <w:rPr>
      <w:i/>
      <w:iCs/>
      <w:color w:val="0F4761" w:themeColor="accent1" w:themeShade="BF"/>
    </w:rPr>
  </w:style>
  <w:style w:type="character" w:styleId="a9">
    <w:name w:val="Intense Reference"/>
    <w:basedOn w:val="a0"/>
    <w:uiPriority w:val="32"/>
    <w:qFormat/>
    <w:rsid w:val="00A26904"/>
    <w:rPr>
      <w:b/>
      <w:bCs/>
      <w:smallCaps/>
      <w:color w:val="0F4761" w:themeColor="accent1" w:themeShade="BF"/>
      <w:spacing w:val="5"/>
    </w:rPr>
  </w:style>
  <w:style w:type="paragraph" w:styleId="aa">
    <w:name w:val="Normal (Web)"/>
    <w:basedOn w:val="a"/>
    <w:uiPriority w:val="99"/>
    <w:semiHidden/>
    <w:unhideWhenUsed/>
    <w:rsid w:val="00A26904"/>
    <w:pPr>
      <w:widowControl/>
      <w:wordWrap/>
      <w:autoSpaceDE/>
      <w:autoSpaceDN/>
      <w:spacing w:before="100" w:beforeAutospacing="1" w:after="100" w:afterAutospacing="1"/>
      <w:jc w:val="left"/>
    </w:pPr>
    <w:rPr>
      <w:rFonts w:ascii="굴림" w:eastAsia="굴림" w:hAnsi="굴림" w:cs="굴림"/>
      <w:kern w:val="0"/>
      <w:sz w:val="24"/>
      <w14:ligatures w14:val="none"/>
    </w:rPr>
  </w:style>
  <w:style w:type="character" w:customStyle="1" w:styleId="apple-converted-space">
    <w:name w:val="apple-converted-space"/>
    <w:basedOn w:val="a0"/>
    <w:rsid w:val="00A26904"/>
  </w:style>
  <w:style w:type="character" w:styleId="ab">
    <w:name w:val="Emphasis"/>
    <w:basedOn w:val="a0"/>
    <w:uiPriority w:val="20"/>
    <w:qFormat/>
    <w:rsid w:val="00A269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101</Words>
  <Characters>576</Characters>
  <Application>Microsoft Office Word</Application>
  <DocSecurity>0</DocSecurity>
  <Lines>4</Lines>
  <Paragraphs>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junhee park</dc:creator>
  <cp:keywords/>
  <dc:description/>
  <cp:lastModifiedBy>Bi Cho</cp:lastModifiedBy>
  <cp:revision>6</cp:revision>
  <dcterms:created xsi:type="dcterms:W3CDTF">2025-09-25T09:10:00Z</dcterms:created>
  <dcterms:modified xsi:type="dcterms:W3CDTF">2025-09-30T09:07:00Z</dcterms:modified>
</cp:coreProperties>
</file>